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0CD" w:rsidRPr="00B6425A" w:rsidRDefault="00CB20CD" w:rsidP="00CB20CD">
      <w:pPr>
        <w:jc w:val="both"/>
        <w:rPr>
          <w:rFonts w:ascii="Arial" w:hAnsi="Arial" w:cs="Arial"/>
          <w:sz w:val="32"/>
          <w:szCs w:val="32"/>
        </w:rPr>
      </w:pPr>
      <w:r w:rsidRPr="00B6425A">
        <w:rPr>
          <w:rFonts w:ascii="Arial" w:hAnsi="Arial" w:cs="Arial"/>
          <w:sz w:val="32"/>
          <w:szCs w:val="32"/>
        </w:rPr>
        <w:t xml:space="preserve">Cuestiones Tema </w:t>
      </w:r>
      <w:r>
        <w:rPr>
          <w:rFonts w:ascii="Arial" w:hAnsi="Arial" w:cs="Arial"/>
          <w:sz w:val="32"/>
          <w:szCs w:val="32"/>
        </w:rPr>
        <w:t>8</w:t>
      </w:r>
      <w:r w:rsidRPr="00B6425A">
        <w:rPr>
          <w:rFonts w:ascii="Arial" w:hAnsi="Arial" w:cs="Arial"/>
          <w:sz w:val="32"/>
          <w:szCs w:val="32"/>
        </w:rPr>
        <w:t xml:space="preserve">. </w:t>
      </w:r>
      <w:r>
        <w:rPr>
          <w:rFonts w:ascii="Arial" w:hAnsi="Arial" w:cs="Arial"/>
          <w:sz w:val="32"/>
          <w:szCs w:val="32"/>
        </w:rPr>
        <w:t>El origen de la vida y su organización.</w:t>
      </w:r>
    </w:p>
    <w:p w:rsidR="00F004AE" w:rsidRDefault="00F004AE" w:rsidP="00F004A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CB20CD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Resume brevemente los aspectos básicos de la teoría celular de Schleiden y Schwann.</w:t>
      </w:r>
    </w:p>
    <w:p w:rsidR="005921BA" w:rsidRP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CB20CD" w:rsidP="005921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una célula procariota señalando sus componentes básicos.</w:t>
      </w:r>
    </w:p>
    <w:p w:rsidR="005921BA" w:rsidRP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B20CD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principales funciones de la membrana plasmática? Explica su estructura según el modelo del mosaico fluido de Singer.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diferencias el citoplasma del citosol? ¿Y del nucleoplasma?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Señala las diferencias esenciales entre núcleo interfásico y núcleo en división.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colabora el retículo endoplásmico en la síntesis de proteínas? ¿Qué relación tiene esto con su posición dentro de la célula?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los dictiosomas se encuentran entre el REL y la membrana plasmática?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las células vegetales tienen menos lisosomas que las animales?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función del tonoplasto en la célula vegetal? ¿Cómo se relaciona dicha función con el aspecto externo de la planta?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Dibuja una mitocondria y señala sus componentes básicos.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9016C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921BA">
        <w:rPr>
          <w:rFonts w:ascii="Arial" w:hAnsi="Arial" w:cs="Arial"/>
          <w:sz w:val="24"/>
          <w:szCs w:val="24"/>
        </w:rPr>
        <w:t>¿Qué diferencias y semejanzas encuentras entre mitocondrias y cloroplastos?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016CE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decimos que el citoesqueleto es una estructura dinámica?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lo que sepas sobre la estructura y función de los centriolos.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diferencia fundamental hay entre cilios y flagelos?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es la función de la pared celular en células vegetales? ¿Qué moléculas la componen? ¿Para qué sirven los plasmodesmos?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5921BA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todas las diferencias que observes entre células animales y vegetales.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1BA" w:rsidRDefault="00F004AE" w:rsidP="00CB20C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Ejercicios Pag 40 y 41.</w:t>
      </w:r>
    </w:p>
    <w:p w:rsidR="005921BA" w:rsidRDefault="005921BA" w:rsidP="005921B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sectPr w:rsidR="005921BA" w:rsidSect="00CB20C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20CD"/>
    <w:rsid w:val="005921BA"/>
    <w:rsid w:val="006F36C2"/>
    <w:rsid w:val="009016CE"/>
    <w:rsid w:val="00A12702"/>
    <w:rsid w:val="00CB20CD"/>
    <w:rsid w:val="00F00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20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2012-02-06T19:38:00Z</dcterms:created>
  <dcterms:modified xsi:type="dcterms:W3CDTF">2013-01-23T09:02:00Z</dcterms:modified>
</cp:coreProperties>
</file>